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4A0F" w14:textId="77777777" w:rsidR="00BC75A9" w:rsidRDefault="00E91F45" w:rsidP="00BC75A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056D4DBA" wp14:editId="4D4B9C9B">
            <wp:extent cx="1143000" cy="9239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B07A7" w14:textId="5D5CE688" w:rsidR="00BC0BEE" w:rsidRDefault="00361A7E" w:rsidP="00EC7643">
      <w:pPr>
        <w:jc w:val="center"/>
        <w:rPr>
          <w:b/>
          <w:color w:val="FF0000"/>
          <w:sz w:val="32"/>
          <w:szCs w:val="32"/>
          <w:u w:val="single"/>
        </w:rPr>
      </w:pPr>
      <w:r w:rsidRPr="00E256D1">
        <w:rPr>
          <w:b/>
          <w:color w:val="FF0000"/>
          <w:sz w:val="32"/>
          <w:szCs w:val="32"/>
          <w:u w:val="single"/>
        </w:rPr>
        <w:t>Cenník teľacieho mäsa</w:t>
      </w:r>
      <w:r w:rsidR="00EC7643">
        <w:rPr>
          <w:b/>
          <w:color w:val="FF0000"/>
          <w:sz w:val="32"/>
          <w:szCs w:val="32"/>
          <w:u w:val="single"/>
        </w:rPr>
        <w:t xml:space="preserve"> od </w:t>
      </w:r>
      <w:r w:rsidR="00BB7210">
        <w:rPr>
          <w:b/>
          <w:color w:val="FF0000"/>
          <w:sz w:val="32"/>
          <w:szCs w:val="32"/>
          <w:u w:val="single"/>
        </w:rPr>
        <w:t>28</w:t>
      </w:r>
      <w:r w:rsidR="00EC7643">
        <w:rPr>
          <w:b/>
          <w:color w:val="FF0000"/>
          <w:sz w:val="32"/>
          <w:szCs w:val="32"/>
          <w:u w:val="single"/>
        </w:rPr>
        <w:t>.</w:t>
      </w:r>
      <w:r w:rsidR="00122851">
        <w:rPr>
          <w:b/>
          <w:color w:val="FF0000"/>
          <w:sz w:val="32"/>
          <w:szCs w:val="32"/>
          <w:u w:val="single"/>
        </w:rPr>
        <w:t>0</w:t>
      </w:r>
      <w:r w:rsidR="00BB7210">
        <w:rPr>
          <w:b/>
          <w:color w:val="FF0000"/>
          <w:sz w:val="32"/>
          <w:szCs w:val="32"/>
          <w:u w:val="single"/>
        </w:rPr>
        <w:t>9</w:t>
      </w:r>
      <w:r w:rsidR="00EC7643">
        <w:rPr>
          <w:b/>
          <w:color w:val="FF0000"/>
          <w:sz w:val="32"/>
          <w:szCs w:val="32"/>
          <w:u w:val="single"/>
        </w:rPr>
        <w:t>.20</w:t>
      </w:r>
      <w:r w:rsidR="00122851">
        <w:rPr>
          <w:b/>
          <w:color w:val="FF0000"/>
          <w:sz w:val="32"/>
          <w:szCs w:val="32"/>
          <w:u w:val="single"/>
        </w:rPr>
        <w:t>20</w:t>
      </w:r>
      <w:r w:rsidR="00EC7643">
        <w:rPr>
          <w:b/>
          <w:color w:val="FF0000"/>
          <w:sz w:val="32"/>
          <w:szCs w:val="32"/>
          <w:u w:val="single"/>
        </w:rPr>
        <w:t xml:space="preserve">   </w:t>
      </w:r>
    </w:p>
    <w:p w14:paraId="67516237" w14:textId="77777777" w:rsidR="00E91F45" w:rsidRPr="00EC7643" w:rsidRDefault="00EC7643" w:rsidP="00EC7643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          </w:t>
      </w:r>
    </w:p>
    <w:p w14:paraId="3831BBF0" w14:textId="05593E4A" w:rsidR="00361A7E" w:rsidRPr="00E256D1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>Teľacie stehno                                    1</w:t>
      </w:r>
      <w:r w:rsidR="00BB7210">
        <w:rPr>
          <w:b/>
          <w:sz w:val="32"/>
          <w:szCs w:val="32"/>
        </w:rPr>
        <w:t>2</w:t>
      </w:r>
      <w:r w:rsidR="00361A7E" w:rsidRPr="00E256D1">
        <w:rPr>
          <w:b/>
          <w:sz w:val="32"/>
          <w:szCs w:val="32"/>
        </w:rPr>
        <w:t>,</w:t>
      </w:r>
      <w:r w:rsidR="00BB7210">
        <w:rPr>
          <w:b/>
          <w:sz w:val="32"/>
          <w:szCs w:val="32"/>
        </w:rPr>
        <w:t>00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</w:t>
      </w:r>
    </w:p>
    <w:p w14:paraId="6703A580" w14:textId="2F4A105F" w:rsidR="00361A7E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>Teľacia roštenka nízka                      1</w:t>
      </w:r>
      <w:r w:rsidR="00BB7210">
        <w:rPr>
          <w:b/>
          <w:sz w:val="32"/>
          <w:szCs w:val="32"/>
        </w:rPr>
        <w:t>2</w:t>
      </w:r>
      <w:r w:rsidR="00361A7E" w:rsidRPr="00E256D1">
        <w:rPr>
          <w:b/>
          <w:sz w:val="32"/>
          <w:szCs w:val="32"/>
        </w:rPr>
        <w:t>,</w:t>
      </w:r>
      <w:r w:rsidR="00BB7210">
        <w:rPr>
          <w:b/>
          <w:sz w:val="32"/>
          <w:szCs w:val="32"/>
        </w:rPr>
        <w:t>60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 </w:t>
      </w:r>
    </w:p>
    <w:p w14:paraId="11F10C00" w14:textId="16A31159"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roštenka vysoká                   </w:t>
      </w:r>
      <w:r w:rsidR="00BB7210">
        <w:rPr>
          <w:b/>
          <w:sz w:val="32"/>
          <w:szCs w:val="32"/>
        </w:rPr>
        <w:t xml:space="preserve">  9</w:t>
      </w:r>
      <w:r>
        <w:rPr>
          <w:b/>
          <w:sz w:val="32"/>
          <w:szCs w:val="32"/>
        </w:rPr>
        <w:t>,</w:t>
      </w:r>
      <w:r w:rsidR="00BB721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€ </w:t>
      </w:r>
      <w:r w:rsidR="00BC0BEE">
        <w:rPr>
          <w:b/>
          <w:sz w:val="32"/>
          <w:szCs w:val="32"/>
        </w:rPr>
        <w:t xml:space="preserve">       10% DPH</w:t>
      </w:r>
    </w:p>
    <w:p w14:paraId="67661013" w14:textId="4E88E21E"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</w:t>
      </w:r>
      <w:proofErr w:type="spellStart"/>
      <w:r>
        <w:rPr>
          <w:b/>
          <w:sz w:val="32"/>
          <w:szCs w:val="32"/>
        </w:rPr>
        <w:t>nožina</w:t>
      </w:r>
      <w:proofErr w:type="spellEnd"/>
      <w:r>
        <w:rPr>
          <w:b/>
          <w:sz w:val="32"/>
          <w:szCs w:val="32"/>
        </w:rPr>
        <w:t xml:space="preserve">                                     </w:t>
      </w:r>
      <w:r w:rsidR="00BB7210">
        <w:rPr>
          <w:b/>
          <w:sz w:val="32"/>
          <w:szCs w:val="32"/>
        </w:rPr>
        <w:t xml:space="preserve">  9</w:t>
      </w:r>
      <w:r>
        <w:rPr>
          <w:b/>
          <w:sz w:val="32"/>
          <w:szCs w:val="32"/>
        </w:rPr>
        <w:t>,</w:t>
      </w:r>
      <w:r w:rsidR="00BB721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€ </w:t>
      </w:r>
      <w:r w:rsidR="00BC0BEE">
        <w:rPr>
          <w:b/>
          <w:sz w:val="32"/>
          <w:szCs w:val="32"/>
        </w:rPr>
        <w:t xml:space="preserve">       10% DPH</w:t>
      </w:r>
    </w:p>
    <w:p w14:paraId="51838BF5" w14:textId="4898773A" w:rsidR="00EC7643" w:rsidRPr="00E256D1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slabina                                      </w:t>
      </w:r>
      <w:r w:rsidR="00BB721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</w:t>
      </w:r>
      <w:r w:rsidR="00AA6EDD">
        <w:rPr>
          <w:b/>
          <w:sz w:val="32"/>
          <w:szCs w:val="32"/>
        </w:rPr>
        <w:t>7</w:t>
      </w:r>
      <w:r w:rsidR="00BB721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€</w:t>
      </w:r>
      <w:r w:rsidR="00BC0BEE">
        <w:rPr>
          <w:b/>
          <w:sz w:val="32"/>
          <w:szCs w:val="32"/>
        </w:rPr>
        <w:t xml:space="preserve">        10% DPH  </w:t>
      </w:r>
    </w:p>
    <w:p w14:paraId="3E9D14CA" w14:textId="034E9789" w:rsidR="006F1F74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 xml:space="preserve">Teľacia pravá sviečková                    </w:t>
      </w:r>
      <w:r w:rsidR="00AA6EDD">
        <w:rPr>
          <w:b/>
          <w:sz w:val="32"/>
          <w:szCs w:val="32"/>
        </w:rPr>
        <w:t>2</w:t>
      </w:r>
      <w:r w:rsidR="00BB7210">
        <w:rPr>
          <w:b/>
          <w:sz w:val="32"/>
          <w:szCs w:val="32"/>
        </w:rPr>
        <w:t>4</w:t>
      </w:r>
      <w:r w:rsidR="00361A7E" w:rsidRPr="00E256D1">
        <w:rPr>
          <w:b/>
          <w:sz w:val="32"/>
          <w:szCs w:val="32"/>
        </w:rPr>
        <w:t>,</w:t>
      </w:r>
      <w:r w:rsidR="00BB7210">
        <w:rPr>
          <w:b/>
          <w:sz w:val="32"/>
          <w:szCs w:val="32"/>
        </w:rPr>
        <w:t>0</w:t>
      </w:r>
      <w:r w:rsidR="00AA6EDD">
        <w:rPr>
          <w:b/>
          <w:sz w:val="32"/>
          <w:szCs w:val="32"/>
        </w:rPr>
        <w:t>0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</w:t>
      </w:r>
    </w:p>
    <w:p w14:paraId="2B335A9B" w14:textId="39691A38" w:rsidR="00EC7643" w:rsidRPr="00E256D1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falošná sviečková                 </w:t>
      </w:r>
      <w:r w:rsidR="00AA6EDD">
        <w:rPr>
          <w:b/>
          <w:sz w:val="32"/>
          <w:szCs w:val="32"/>
        </w:rPr>
        <w:t>1</w:t>
      </w:r>
      <w:r w:rsidR="00BB721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</w:t>
      </w:r>
      <w:r w:rsidR="00BB721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€</w:t>
      </w:r>
      <w:r w:rsidR="00BC0BEE">
        <w:rPr>
          <w:b/>
          <w:sz w:val="32"/>
          <w:szCs w:val="32"/>
        </w:rPr>
        <w:t xml:space="preserve">        10% DPH</w:t>
      </w:r>
    </w:p>
    <w:p w14:paraId="6C27C240" w14:textId="0B231EAF" w:rsidR="00BC75A9" w:rsidRDefault="00EC7643" w:rsidP="00BC7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C0BEE">
        <w:rPr>
          <w:b/>
          <w:sz w:val="32"/>
          <w:szCs w:val="32"/>
        </w:rPr>
        <w:t xml:space="preserve"> </w:t>
      </w:r>
      <w:r w:rsidR="00361A7E" w:rsidRPr="00E256D1">
        <w:rPr>
          <w:b/>
          <w:sz w:val="32"/>
          <w:szCs w:val="32"/>
        </w:rPr>
        <w:t xml:space="preserve">Teľacie plece                            </w:t>
      </w:r>
      <w:r w:rsidR="00BC0BEE">
        <w:rPr>
          <w:b/>
          <w:sz w:val="32"/>
          <w:szCs w:val="32"/>
        </w:rPr>
        <w:t xml:space="preserve">           1</w:t>
      </w:r>
      <w:r w:rsidR="00BB7210">
        <w:rPr>
          <w:b/>
          <w:sz w:val="32"/>
          <w:szCs w:val="32"/>
        </w:rPr>
        <w:t>1</w:t>
      </w:r>
      <w:r w:rsidR="00BC0BEE">
        <w:rPr>
          <w:b/>
          <w:sz w:val="32"/>
          <w:szCs w:val="32"/>
        </w:rPr>
        <w:t>,</w:t>
      </w:r>
      <w:r w:rsidR="00BB7210">
        <w:rPr>
          <w:b/>
          <w:sz w:val="32"/>
          <w:szCs w:val="32"/>
        </w:rPr>
        <w:t>20</w:t>
      </w:r>
      <w:r w:rsidR="00BC0BEE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</w:t>
      </w:r>
      <w:r w:rsidR="00BC0BEE">
        <w:rPr>
          <w:b/>
          <w:sz w:val="32"/>
          <w:szCs w:val="32"/>
        </w:rPr>
        <w:t xml:space="preserve"> </w:t>
      </w:r>
      <w:r w:rsidR="00BB721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0% DPH</w:t>
      </w:r>
    </w:p>
    <w:p w14:paraId="4C53F833" w14:textId="1ADB250B"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</w:t>
      </w:r>
      <w:r w:rsidR="0012285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hruď-rebro                              </w:t>
      </w:r>
      <w:r w:rsidR="00BC0BEE">
        <w:rPr>
          <w:b/>
          <w:sz w:val="32"/>
          <w:szCs w:val="32"/>
        </w:rPr>
        <w:t xml:space="preserve"> </w:t>
      </w:r>
      <w:r w:rsidR="00AA6ED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,</w:t>
      </w:r>
      <w:r w:rsidR="00BB7210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€       </w:t>
      </w:r>
      <w:r w:rsidR="00BC0B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10% DP</w:t>
      </w:r>
      <w:r w:rsidR="00BC0BEE">
        <w:rPr>
          <w:b/>
          <w:sz w:val="32"/>
          <w:szCs w:val="32"/>
        </w:rPr>
        <w:t>H</w:t>
      </w:r>
    </w:p>
    <w:p w14:paraId="4C65AC8B" w14:textId="77777777" w:rsidR="00BC0BEE" w:rsidRDefault="00BC0BEE" w:rsidP="00EC7643">
      <w:pPr>
        <w:rPr>
          <w:b/>
          <w:sz w:val="32"/>
          <w:szCs w:val="32"/>
        </w:rPr>
      </w:pPr>
    </w:p>
    <w:p w14:paraId="73993F89" w14:textId="001F324B" w:rsidR="00BC75A9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C75A9">
        <w:rPr>
          <w:b/>
          <w:sz w:val="32"/>
          <w:szCs w:val="32"/>
        </w:rPr>
        <w:t xml:space="preserve"> Všetky ceny sú uvedené za 1kg s DPH. </w:t>
      </w:r>
    </w:p>
    <w:p w14:paraId="59277250" w14:textId="77777777" w:rsidR="00161DE9" w:rsidRDefault="00BC75A9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Ceny sa menia podľa aktuálnej ceny na trhu.</w:t>
      </w:r>
    </w:p>
    <w:p w14:paraId="59595787" w14:textId="62F3AEC6" w:rsidR="00E91F45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61DE9">
        <w:rPr>
          <w:b/>
          <w:sz w:val="32"/>
          <w:szCs w:val="32"/>
        </w:rPr>
        <w:t xml:space="preserve">                    Cenník je platný od</w:t>
      </w:r>
      <w:r w:rsidR="00BB18DF">
        <w:rPr>
          <w:b/>
          <w:sz w:val="32"/>
          <w:szCs w:val="32"/>
        </w:rPr>
        <w:t xml:space="preserve"> 28</w:t>
      </w:r>
      <w:r w:rsidR="00161DE9">
        <w:rPr>
          <w:b/>
          <w:sz w:val="32"/>
          <w:szCs w:val="32"/>
        </w:rPr>
        <w:t>.</w:t>
      </w:r>
      <w:r w:rsidR="00BB18DF">
        <w:rPr>
          <w:b/>
          <w:sz w:val="32"/>
          <w:szCs w:val="32"/>
        </w:rPr>
        <w:t>09</w:t>
      </w:r>
      <w:r w:rsidR="00161DE9">
        <w:rPr>
          <w:b/>
          <w:sz w:val="32"/>
          <w:szCs w:val="32"/>
        </w:rPr>
        <w:t>.2020.</w:t>
      </w:r>
    </w:p>
    <w:p w14:paraId="537FC888" w14:textId="77777777" w:rsidR="002371A1" w:rsidRDefault="002371A1" w:rsidP="00BC75A9">
      <w:pPr>
        <w:jc w:val="center"/>
        <w:rPr>
          <w:b/>
          <w:sz w:val="32"/>
          <w:szCs w:val="32"/>
        </w:rPr>
      </w:pPr>
    </w:p>
    <w:p w14:paraId="683CF839" w14:textId="77777777" w:rsidR="006F1F74" w:rsidRDefault="00BC0BEE" w:rsidP="00BC0BEE">
      <w:pPr>
        <w:rPr>
          <w:b/>
          <w:color w:val="FF0000"/>
          <w:sz w:val="52"/>
          <w:szCs w:val="52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b/>
          <w:color w:val="FF0000"/>
          <w:sz w:val="52"/>
          <w:szCs w:val="52"/>
        </w:rPr>
        <w:t xml:space="preserve">      </w:t>
      </w:r>
      <w:r w:rsidR="00E91F45">
        <w:rPr>
          <w:b/>
          <w:noProof/>
          <w:color w:val="FF0000"/>
          <w:sz w:val="52"/>
          <w:szCs w:val="52"/>
        </w:rPr>
        <w:drawing>
          <wp:inline distT="0" distB="0" distL="0" distR="0" wp14:anchorId="68C3BD73" wp14:editId="3847C822">
            <wp:extent cx="1752600" cy="1752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955A" w14:textId="77777777" w:rsidR="006F1F74" w:rsidRPr="006F1F74" w:rsidRDefault="006F1F74" w:rsidP="006F1F74">
      <w:pPr>
        <w:jc w:val="center"/>
        <w:rPr>
          <w:b/>
          <w:color w:val="FF0000"/>
          <w:sz w:val="52"/>
          <w:szCs w:val="52"/>
        </w:rPr>
      </w:pPr>
    </w:p>
    <w:sectPr w:rsidR="006F1F74" w:rsidRPr="006F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74"/>
    <w:rsid w:val="00122851"/>
    <w:rsid w:val="00161DE9"/>
    <w:rsid w:val="00165DD0"/>
    <w:rsid w:val="00170D81"/>
    <w:rsid w:val="002371A1"/>
    <w:rsid w:val="00361A7E"/>
    <w:rsid w:val="006439EF"/>
    <w:rsid w:val="006F1F74"/>
    <w:rsid w:val="00827117"/>
    <w:rsid w:val="009D1E25"/>
    <w:rsid w:val="00A42202"/>
    <w:rsid w:val="00AA6EDD"/>
    <w:rsid w:val="00BA7C0E"/>
    <w:rsid w:val="00BB18DF"/>
    <w:rsid w:val="00BB7210"/>
    <w:rsid w:val="00BC0BEE"/>
    <w:rsid w:val="00BC75A9"/>
    <w:rsid w:val="00E256D1"/>
    <w:rsid w:val="00E91F45"/>
    <w:rsid w:val="00EC764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650C"/>
  <w15:chartTrackingRefBased/>
  <w15:docId w15:val="{9F206ABF-E396-4EE2-A8C9-2BFB027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4</cp:revision>
  <dcterms:created xsi:type="dcterms:W3CDTF">2020-09-25T11:51:00Z</dcterms:created>
  <dcterms:modified xsi:type="dcterms:W3CDTF">2020-09-28T06:43:00Z</dcterms:modified>
</cp:coreProperties>
</file>